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5F" w:rsidRPr="0077585F" w:rsidRDefault="00ED205C" w:rsidP="00ED205C">
      <w:pPr>
        <w:jc w:val="cente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Sun City </w:t>
      </w:r>
      <w:r w:rsidR="00E16A7E">
        <w:rPr>
          <w:rFonts w:asciiTheme="majorHAnsi" w:eastAsia="Times New Roman" w:hAnsiTheme="majorHAnsi" w:cstheme="majorHAnsi"/>
          <w:b/>
          <w:sz w:val="24"/>
          <w:szCs w:val="24"/>
          <w:lang w:val="en-US"/>
        </w:rPr>
        <w:t>Package 2024</w:t>
      </w:r>
    </w:p>
    <w:p w:rsidR="0077585F" w:rsidRPr="0077585F" w:rsidRDefault="0077585F" w:rsidP="0077585F">
      <w:pPr>
        <w:rPr>
          <w:rFonts w:asciiTheme="majorHAnsi" w:eastAsia="Times New Roman" w:hAnsiTheme="majorHAnsi" w:cstheme="majorHAnsi"/>
          <w:b/>
          <w:bCs/>
          <w:sz w:val="24"/>
          <w:szCs w:val="24"/>
          <w:u w:val="single"/>
          <w:lang w:val="en-GB"/>
        </w:rPr>
      </w:pPr>
      <w:r w:rsidRPr="0077585F">
        <w:rPr>
          <w:rFonts w:asciiTheme="majorHAnsi" w:eastAsia="Times New Roman" w:hAnsiTheme="majorHAnsi" w:cstheme="majorHAnsi"/>
          <w:b/>
          <w:bCs/>
          <w:sz w:val="24"/>
          <w:szCs w:val="24"/>
          <w:lang w:val="en-GB"/>
        </w:rPr>
        <w:t xml:space="preserve">Duration: </w:t>
      </w:r>
      <w:r w:rsidR="00E16A7E">
        <w:rPr>
          <w:rFonts w:asciiTheme="majorHAnsi" w:eastAsia="Times New Roman" w:hAnsiTheme="majorHAnsi" w:cstheme="majorHAnsi"/>
          <w:b/>
          <w:bCs/>
          <w:sz w:val="24"/>
          <w:szCs w:val="24"/>
          <w:lang w:val="en-GB"/>
        </w:rPr>
        <w:t>7 Days 6 Nights</w:t>
      </w:r>
      <w:r w:rsidRPr="0077585F">
        <w:rPr>
          <w:rFonts w:asciiTheme="majorHAnsi" w:eastAsia="Times New Roman" w:hAnsiTheme="majorHAnsi" w:cstheme="majorHAnsi"/>
          <w:b/>
          <w:bCs/>
          <w:sz w:val="24"/>
          <w:szCs w:val="24"/>
          <w:lang w:val="en-GB"/>
        </w:rPr>
        <w:t xml:space="preserve">   </w:t>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r>
      <w:r w:rsidRPr="0077585F">
        <w:rPr>
          <w:rFonts w:asciiTheme="majorHAnsi" w:eastAsia="Times New Roman" w:hAnsiTheme="majorHAnsi" w:cstheme="majorHAnsi"/>
          <w:b/>
          <w:bCs/>
          <w:sz w:val="24"/>
          <w:szCs w:val="24"/>
          <w:lang w:val="en-GB"/>
        </w:rPr>
        <w:tab/>
        <w:t xml:space="preserve">              </w:t>
      </w:r>
      <w:r w:rsidR="00F23392">
        <w:rPr>
          <w:rFonts w:asciiTheme="majorHAnsi" w:eastAsia="Times New Roman" w:hAnsiTheme="majorHAnsi" w:cstheme="majorHAnsi"/>
          <w:b/>
          <w:bCs/>
          <w:sz w:val="24"/>
          <w:szCs w:val="24"/>
          <w:lang w:val="en-GB"/>
        </w:rPr>
        <w:t xml:space="preserve">                                   </w:t>
      </w:r>
    </w:p>
    <w:p w:rsidR="00E16A7E" w:rsidRDefault="00E16A7E" w:rsidP="00E16A7E">
      <w:pPr>
        <w:rPr>
          <w:lang w:val="en-GB"/>
        </w:rPr>
      </w:pPr>
      <w:r>
        <w:rPr>
          <w:lang w:val="en-GB"/>
        </w:rPr>
        <w:t>Day 1</w:t>
      </w:r>
    </w:p>
    <w:p w:rsidR="00ED205C" w:rsidRPr="00ED205C" w:rsidRDefault="00E16A7E" w:rsidP="00ED205C">
      <w:pPr>
        <w:pStyle w:val="ListParagraph"/>
        <w:numPr>
          <w:ilvl w:val="0"/>
          <w:numId w:val="1"/>
        </w:numPr>
        <w:rPr>
          <w:lang w:val="en-GB"/>
        </w:rPr>
      </w:pPr>
      <w:r>
        <w:rPr>
          <w:lang w:val="en-GB"/>
        </w:rPr>
        <w:t xml:space="preserve">Arrival </w:t>
      </w:r>
      <w:r w:rsidR="00ED205C">
        <w:rPr>
          <w:lang w:val="en-GB"/>
        </w:rPr>
        <w:t>at O.R Tambo Airport and transfer to Sun City by shuttle bus. Check in to your hotel and explore the resort at your lei</w:t>
      </w:r>
      <w:r w:rsidR="00176F4F">
        <w:rPr>
          <w:lang w:val="en-GB"/>
        </w:rPr>
        <w:t>sure. You can visit the Valley o</w:t>
      </w:r>
      <w:r w:rsidR="00ED205C">
        <w:rPr>
          <w:lang w:val="en-GB"/>
        </w:rPr>
        <w:t xml:space="preserve">f the Waves, a water park with artificial </w:t>
      </w:r>
      <w:r w:rsidR="002D2DC8">
        <w:rPr>
          <w:lang w:val="en-GB"/>
        </w:rPr>
        <w:t>beaches and waves, or the Maze of t</w:t>
      </w:r>
      <w:r w:rsidR="00ED205C">
        <w:rPr>
          <w:lang w:val="en-GB"/>
        </w:rPr>
        <w:t>he Lost City, a giant outdoor maze with a hidden bar. You can also try your luck at the casino, which has over 1000 slot machines and 40 table games.</w:t>
      </w:r>
    </w:p>
    <w:p w:rsidR="00ED205C" w:rsidRDefault="00ED205C" w:rsidP="00ED205C">
      <w:pPr>
        <w:pStyle w:val="ListParagraph"/>
        <w:rPr>
          <w:lang w:val="en-GB"/>
        </w:rPr>
      </w:pPr>
    </w:p>
    <w:p w:rsidR="00EB3841" w:rsidRDefault="00E16A7E" w:rsidP="00ED205C">
      <w:pPr>
        <w:pStyle w:val="ListParagraph"/>
        <w:rPr>
          <w:lang w:val="en-GB"/>
        </w:rPr>
      </w:pPr>
      <w:r>
        <w:rPr>
          <w:lang w:val="en-GB"/>
        </w:rPr>
        <w:t>Day 2</w:t>
      </w:r>
    </w:p>
    <w:p w:rsidR="00E16A7E" w:rsidRDefault="00E16A7E" w:rsidP="00ED205C">
      <w:pPr>
        <w:pStyle w:val="ListParagraph"/>
        <w:rPr>
          <w:lang w:val="en-GB"/>
        </w:rPr>
      </w:pPr>
      <w:r>
        <w:rPr>
          <w:lang w:val="en-GB"/>
        </w:rPr>
        <w:t xml:space="preserve"> </w:t>
      </w:r>
    </w:p>
    <w:p w:rsidR="00EB3841" w:rsidRDefault="00ED205C" w:rsidP="00EB3841">
      <w:pPr>
        <w:pStyle w:val="ListParagraph"/>
        <w:rPr>
          <w:lang w:val="en-GB"/>
        </w:rPr>
      </w:pPr>
      <w:r>
        <w:rPr>
          <w:lang w:val="en-GB"/>
        </w:rPr>
        <w:t>After breakfast, join a safari tour to the Pilanesberg National Park, which is right on Sun City’s doorstep</w:t>
      </w:r>
      <w:r w:rsidR="00E16A7E">
        <w:rPr>
          <w:lang w:val="en-GB"/>
        </w:rPr>
        <w:t>.</w:t>
      </w:r>
      <w:r>
        <w:rPr>
          <w:lang w:val="en-GB"/>
        </w:rPr>
        <w:t xml:space="preserve"> You can </w:t>
      </w:r>
      <w:r w:rsidR="009F7042">
        <w:rPr>
          <w:lang w:val="en-GB"/>
        </w:rPr>
        <w:t>see the “Big 5”- lion, elephant, buffalo, rhino, and leopard – as well as other wildlife such as giraffe, zebra, and antelope. You can choose from different options, such as game drive</w:t>
      </w:r>
      <w:r w:rsidR="00176F4F" w:rsidRPr="00176F4F">
        <w:rPr>
          <w:color w:val="FF0000"/>
          <w:lang w:val="en-GB"/>
        </w:rPr>
        <w:t>*</w:t>
      </w:r>
      <w:r w:rsidR="009F7042">
        <w:rPr>
          <w:lang w:val="en-GB"/>
        </w:rPr>
        <w:t>, a guided walk</w:t>
      </w:r>
      <w:r w:rsidR="00176F4F" w:rsidRPr="00176F4F">
        <w:rPr>
          <w:color w:val="FF0000"/>
          <w:lang w:val="en-GB"/>
        </w:rPr>
        <w:t>*</w:t>
      </w:r>
      <w:r w:rsidR="009F7042">
        <w:rPr>
          <w:lang w:val="en-GB"/>
        </w:rPr>
        <w:t>, a horseback safari</w:t>
      </w:r>
      <w:r w:rsidR="00176F4F" w:rsidRPr="00176F4F">
        <w:rPr>
          <w:color w:val="FF0000"/>
          <w:lang w:val="en-GB"/>
        </w:rPr>
        <w:t>*</w:t>
      </w:r>
      <w:r w:rsidR="009F7042" w:rsidRPr="00176F4F">
        <w:rPr>
          <w:color w:val="FF0000"/>
          <w:lang w:val="en-GB"/>
        </w:rPr>
        <w:t xml:space="preserve">, </w:t>
      </w:r>
      <w:r w:rsidR="009F7042">
        <w:rPr>
          <w:lang w:val="en-GB"/>
        </w:rPr>
        <w:t>or a hot air balloon ride</w:t>
      </w:r>
      <w:r w:rsidR="00176F4F" w:rsidRPr="00176F4F">
        <w:rPr>
          <w:color w:val="FF0000"/>
          <w:lang w:val="en-GB"/>
        </w:rPr>
        <w:t>*</w:t>
      </w:r>
      <w:r w:rsidR="00B93523">
        <w:rPr>
          <w:lang w:val="en-GB"/>
        </w:rPr>
        <w:t>, at your own expense</w:t>
      </w:r>
      <w:r w:rsidR="009F7042">
        <w:rPr>
          <w:lang w:val="en-GB"/>
        </w:rPr>
        <w:t>. Return to Sun City in the afternoon and enjoy a dinner show at the Sun City Theatre.</w:t>
      </w:r>
    </w:p>
    <w:p w:rsidR="00EB3841" w:rsidRDefault="00EB3841" w:rsidP="00EB3841">
      <w:pPr>
        <w:pStyle w:val="ListParagraph"/>
        <w:rPr>
          <w:lang w:val="en-GB"/>
        </w:rPr>
      </w:pPr>
    </w:p>
    <w:p w:rsidR="00E16A7E" w:rsidRDefault="00EB3841" w:rsidP="00EB3841">
      <w:pPr>
        <w:pStyle w:val="ListParagraph"/>
        <w:rPr>
          <w:lang w:val="en-GB"/>
        </w:rPr>
      </w:pPr>
      <w:r>
        <w:rPr>
          <w:lang w:val="en-GB"/>
        </w:rPr>
        <w:t>Day 3</w:t>
      </w:r>
    </w:p>
    <w:p w:rsidR="00EB3841" w:rsidRPr="00EB3841" w:rsidRDefault="00EB3841" w:rsidP="00EB3841">
      <w:pPr>
        <w:pStyle w:val="ListParagraph"/>
        <w:rPr>
          <w:lang w:val="en-GB"/>
        </w:rPr>
      </w:pPr>
    </w:p>
    <w:p w:rsidR="00E16A7E" w:rsidRDefault="009F7042" w:rsidP="00EB3841">
      <w:pPr>
        <w:pStyle w:val="ListParagraph"/>
        <w:rPr>
          <w:lang w:val="en-GB"/>
        </w:rPr>
      </w:pPr>
      <w:r>
        <w:rPr>
          <w:lang w:val="en-GB"/>
        </w:rPr>
        <w:t>Today, you can indulge in some of the activities and facilities that Sun City has to offer. You can play golf at one of the two championship courses, the Gary Player Country Club</w:t>
      </w:r>
      <w:r w:rsidR="00176F4F" w:rsidRPr="00176F4F">
        <w:rPr>
          <w:color w:val="FF0000"/>
          <w:lang w:val="en-GB"/>
        </w:rPr>
        <w:t>*</w:t>
      </w:r>
      <w:r>
        <w:rPr>
          <w:lang w:val="en-GB"/>
        </w:rPr>
        <w:t xml:space="preserve"> or the Lost City Golf Course. You can also relax at the spa</w:t>
      </w:r>
      <w:r w:rsidR="00176F4F" w:rsidRPr="00176F4F">
        <w:rPr>
          <w:color w:val="FF0000"/>
          <w:lang w:val="en-GB"/>
        </w:rPr>
        <w:t>*</w:t>
      </w:r>
      <w:r>
        <w:rPr>
          <w:lang w:val="en-GB"/>
        </w:rPr>
        <w:t>, which offers a range of treatments and therapies</w:t>
      </w:r>
      <w:r w:rsidR="00176F4F" w:rsidRPr="00176F4F">
        <w:rPr>
          <w:color w:val="FF0000"/>
          <w:lang w:val="en-GB"/>
        </w:rPr>
        <w:t>*</w:t>
      </w:r>
      <w:r>
        <w:rPr>
          <w:lang w:val="en-GB"/>
        </w:rPr>
        <w:t>. Alternatively, you can have some fun at the Adrenaline Extreme</w:t>
      </w:r>
      <w:r w:rsidR="00176F4F" w:rsidRPr="00176F4F">
        <w:rPr>
          <w:color w:val="FF0000"/>
          <w:lang w:val="en-GB"/>
        </w:rPr>
        <w:t>*</w:t>
      </w:r>
      <w:r>
        <w:rPr>
          <w:lang w:val="en-GB"/>
        </w:rPr>
        <w:t xml:space="preserve">, which features activities such as quad biking, zip lining, </w:t>
      </w:r>
      <w:r w:rsidR="00630967">
        <w:rPr>
          <w:lang w:val="en-GB"/>
        </w:rPr>
        <w:t>archery, a</w:t>
      </w:r>
      <w:r w:rsidR="005370A6">
        <w:rPr>
          <w:lang w:val="en-GB"/>
        </w:rPr>
        <w:t>nd paintball.</w:t>
      </w:r>
    </w:p>
    <w:p w:rsidR="00EB3841" w:rsidRDefault="00EB3841" w:rsidP="00EB3841">
      <w:pPr>
        <w:pStyle w:val="ListParagraph"/>
        <w:rPr>
          <w:lang w:val="en-GB"/>
        </w:rPr>
      </w:pPr>
    </w:p>
    <w:p w:rsidR="00E16A7E" w:rsidRDefault="00EB3841" w:rsidP="00EB3841">
      <w:pPr>
        <w:pStyle w:val="ListParagraph"/>
        <w:rPr>
          <w:lang w:val="en-GB"/>
        </w:rPr>
      </w:pPr>
      <w:r>
        <w:rPr>
          <w:lang w:val="en-GB"/>
        </w:rPr>
        <w:t xml:space="preserve">Day 4 </w:t>
      </w:r>
    </w:p>
    <w:p w:rsidR="00EB3841" w:rsidRDefault="00EB3841" w:rsidP="00EB3841">
      <w:pPr>
        <w:pStyle w:val="ListParagraph"/>
        <w:rPr>
          <w:lang w:val="en-GB"/>
        </w:rPr>
      </w:pPr>
    </w:p>
    <w:p w:rsidR="00E16A7E" w:rsidRDefault="00630967" w:rsidP="00EB3841">
      <w:pPr>
        <w:pStyle w:val="ListParagraph"/>
        <w:rPr>
          <w:lang w:val="en-GB"/>
        </w:rPr>
      </w:pPr>
      <w:r>
        <w:rPr>
          <w:lang w:val="en-GB"/>
        </w:rPr>
        <w:t>After breakfast, you can visit the Cultural Village, which showcases the history and traditions of the local people. You can learn about their cus</w:t>
      </w:r>
      <w:r w:rsidR="00C154FE">
        <w:rPr>
          <w:lang w:val="en-GB"/>
        </w:rPr>
        <w:t>toms, crafts, musi</w:t>
      </w:r>
      <w:r>
        <w:rPr>
          <w:lang w:val="en-GB"/>
        </w:rPr>
        <w:t>c, and dance, and eve</w:t>
      </w:r>
      <w:r w:rsidR="00E50CE6">
        <w:rPr>
          <w:lang w:val="en-GB"/>
        </w:rPr>
        <w:t>n</w:t>
      </w:r>
      <w:r>
        <w:rPr>
          <w:lang w:val="en-GB"/>
        </w:rPr>
        <w:t xml:space="preserve"> participate in some of them. You can also sample some of their cuisine and buy some souvenirs. In the afternoon, you can head to Sun City Lake, where you can enjoy water sports</w:t>
      </w:r>
      <w:r w:rsidR="00737107">
        <w:rPr>
          <w:lang w:val="en-GB"/>
        </w:rPr>
        <w:t xml:space="preserve"> such as jet skiing</w:t>
      </w:r>
      <w:r w:rsidR="00EB3841" w:rsidRPr="00EB3841">
        <w:rPr>
          <w:color w:val="FF0000"/>
          <w:lang w:val="en-GB"/>
        </w:rPr>
        <w:t>*</w:t>
      </w:r>
      <w:r w:rsidR="00737107">
        <w:rPr>
          <w:lang w:val="en-GB"/>
        </w:rPr>
        <w:t>, parasailing</w:t>
      </w:r>
      <w:r w:rsidR="00EB3841" w:rsidRPr="00EB3841">
        <w:rPr>
          <w:color w:val="FF0000"/>
          <w:lang w:val="en-GB"/>
        </w:rPr>
        <w:t>*</w:t>
      </w:r>
      <w:r w:rsidR="00737107">
        <w:rPr>
          <w:lang w:val="en-GB"/>
        </w:rPr>
        <w:t>, banana boating</w:t>
      </w:r>
      <w:r w:rsidR="00EB3841" w:rsidRPr="00EB3841">
        <w:rPr>
          <w:color w:val="FF0000"/>
          <w:lang w:val="en-GB"/>
        </w:rPr>
        <w:t>*</w:t>
      </w:r>
      <w:r w:rsidR="00737107">
        <w:rPr>
          <w:lang w:val="en-GB"/>
        </w:rPr>
        <w:t>, and kayaking</w:t>
      </w:r>
      <w:r w:rsidR="00EB3841" w:rsidRPr="00EB3841">
        <w:rPr>
          <w:color w:val="FF0000"/>
          <w:lang w:val="en-GB"/>
        </w:rPr>
        <w:t>*</w:t>
      </w:r>
      <w:r w:rsidR="00737107">
        <w:rPr>
          <w:lang w:val="en-GB"/>
        </w:rPr>
        <w:t>.</w:t>
      </w:r>
    </w:p>
    <w:p w:rsidR="00EB3841" w:rsidRDefault="00EB3841" w:rsidP="00EB3841">
      <w:pPr>
        <w:pStyle w:val="ListParagraph"/>
        <w:rPr>
          <w:lang w:val="en-GB"/>
        </w:rPr>
      </w:pPr>
    </w:p>
    <w:p w:rsidR="00E16A7E" w:rsidRDefault="00EB3841" w:rsidP="00EB3841">
      <w:pPr>
        <w:pStyle w:val="ListParagraph"/>
        <w:rPr>
          <w:lang w:val="en-GB"/>
        </w:rPr>
      </w:pPr>
      <w:r>
        <w:rPr>
          <w:lang w:val="en-GB"/>
        </w:rPr>
        <w:t>Day 5</w:t>
      </w:r>
    </w:p>
    <w:p w:rsidR="00EB3841" w:rsidRDefault="00EB3841" w:rsidP="00EB3841">
      <w:pPr>
        <w:pStyle w:val="ListParagraph"/>
        <w:rPr>
          <w:lang w:val="en-GB"/>
        </w:rPr>
      </w:pPr>
    </w:p>
    <w:p w:rsidR="00FB5153" w:rsidRDefault="00FB5153" w:rsidP="00EB3841">
      <w:pPr>
        <w:pStyle w:val="ListParagraph"/>
        <w:rPr>
          <w:lang w:val="en-GB"/>
        </w:rPr>
      </w:pPr>
      <w:r>
        <w:rPr>
          <w:lang w:val="en-GB"/>
        </w:rPr>
        <w:t>Today, you can explore some of the nearby attractions that are worth a visit. You can go the Hartbeespoort Dam, which is a scenic reservoir with a cable car</w:t>
      </w:r>
      <w:r w:rsidR="00176F4F" w:rsidRPr="00176F4F">
        <w:rPr>
          <w:color w:val="FF0000"/>
          <w:lang w:val="en-GB"/>
        </w:rPr>
        <w:t>*</w:t>
      </w:r>
      <w:r>
        <w:rPr>
          <w:lang w:val="en-GB"/>
        </w:rPr>
        <w:t>, a snake park</w:t>
      </w:r>
      <w:r w:rsidR="00176F4F" w:rsidRPr="00176F4F">
        <w:rPr>
          <w:color w:val="FF0000"/>
          <w:lang w:val="en-GB"/>
        </w:rPr>
        <w:t>*</w:t>
      </w:r>
      <w:r w:rsidRPr="00176F4F">
        <w:rPr>
          <w:lang w:val="en-GB"/>
        </w:rPr>
        <w:t xml:space="preserve">, </w:t>
      </w:r>
      <w:r>
        <w:rPr>
          <w:lang w:val="en-GB"/>
        </w:rPr>
        <w:t>and a craft market. You can also go to the Lesedi Cultural village, which is a living museum of different African tribes. You can see their</w:t>
      </w:r>
      <w:r w:rsidR="00B93523">
        <w:rPr>
          <w:lang w:val="en-GB"/>
        </w:rPr>
        <w:t xml:space="preserve"> traditional dwellings, costumes, and artefacts, and watch their performances. You can also have a taste of their food and drink</w:t>
      </w:r>
      <w:r w:rsidR="00EB3841" w:rsidRPr="00EB3841">
        <w:rPr>
          <w:color w:val="FF0000"/>
          <w:lang w:val="en-GB"/>
        </w:rPr>
        <w:t>*</w:t>
      </w:r>
      <w:r w:rsidR="00B93523">
        <w:rPr>
          <w:lang w:val="en-GB"/>
        </w:rPr>
        <w:t>.</w:t>
      </w:r>
    </w:p>
    <w:p w:rsidR="00EB3841" w:rsidRDefault="00EB3841" w:rsidP="00EB3841">
      <w:pPr>
        <w:pStyle w:val="ListParagraph"/>
        <w:rPr>
          <w:lang w:val="en-GB"/>
        </w:rPr>
      </w:pPr>
    </w:p>
    <w:p w:rsidR="00EB3841" w:rsidRDefault="00EB3841" w:rsidP="00EB3841">
      <w:pPr>
        <w:pStyle w:val="ListParagraph"/>
        <w:rPr>
          <w:lang w:val="en-GB"/>
        </w:rPr>
      </w:pPr>
    </w:p>
    <w:p w:rsidR="00B93523" w:rsidRDefault="00EB3841" w:rsidP="00EB3841">
      <w:pPr>
        <w:pStyle w:val="ListParagraph"/>
        <w:rPr>
          <w:lang w:val="en-GB"/>
        </w:rPr>
      </w:pPr>
      <w:r>
        <w:rPr>
          <w:lang w:val="en-GB"/>
        </w:rPr>
        <w:t>Day 6</w:t>
      </w:r>
    </w:p>
    <w:p w:rsidR="00EB3841" w:rsidRDefault="00EB3841" w:rsidP="00EB3841">
      <w:pPr>
        <w:pStyle w:val="ListParagraph"/>
        <w:rPr>
          <w:lang w:val="en-GB"/>
        </w:rPr>
      </w:pPr>
    </w:p>
    <w:p w:rsidR="004A67D6" w:rsidRPr="004A67D6" w:rsidRDefault="00B93523" w:rsidP="004A67D6">
      <w:pPr>
        <w:pStyle w:val="ListParagraph"/>
        <w:rPr>
          <w:lang w:val="en-GB"/>
        </w:rPr>
      </w:pPr>
      <w:r>
        <w:rPr>
          <w:lang w:val="en-GB"/>
        </w:rPr>
        <w:t>After breakfast, check out from your hotel and transfer to O.R Tambo Air</w:t>
      </w:r>
      <w:r w:rsidR="004A67D6">
        <w:rPr>
          <w:lang w:val="en-GB"/>
        </w:rPr>
        <w:t>port for your departure flight.</w:t>
      </w:r>
    </w:p>
    <w:p w:rsidR="00F23392" w:rsidRDefault="00176F4F" w:rsidP="0077585F">
      <w:pPr>
        <w:rPr>
          <w:rFonts w:asciiTheme="majorHAnsi" w:eastAsia="Times New Roman" w:hAnsiTheme="majorHAnsi" w:cstheme="majorHAnsi"/>
          <w:b/>
          <w:color w:val="FF0000"/>
          <w:sz w:val="28"/>
          <w:szCs w:val="28"/>
          <w:lang w:val="en-US"/>
        </w:rPr>
      </w:pPr>
      <w:r w:rsidRPr="00EB3841">
        <w:rPr>
          <w:rFonts w:asciiTheme="majorHAnsi" w:eastAsia="Times New Roman" w:hAnsiTheme="majorHAnsi" w:cstheme="majorHAnsi"/>
          <w:b/>
          <w:color w:val="FF0000"/>
          <w:sz w:val="28"/>
          <w:szCs w:val="28"/>
          <w:lang w:val="en-US"/>
        </w:rPr>
        <w:t>*Please note that these activities are at client’s expense</w:t>
      </w:r>
      <w:r w:rsidR="004A67D6">
        <w:rPr>
          <w:rFonts w:asciiTheme="majorHAnsi" w:eastAsia="Times New Roman" w:hAnsiTheme="majorHAnsi" w:cstheme="majorHAnsi"/>
          <w:b/>
          <w:color w:val="FF0000"/>
          <w:sz w:val="28"/>
          <w:szCs w:val="28"/>
          <w:lang w:val="en-US"/>
        </w:rPr>
        <w:t>.</w:t>
      </w:r>
    </w:p>
    <w:p w:rsidR="004A67D6" w:rsidRDefault="004A67D6" w:rsidP="0077585F">
      <w:pPr>
        <w:rPr>
          <w:rFonts w:asciiTheme="majorHAnsi" w:eastAsia="Times New Roman" w:hAnsiTheme="majorHAnsi" w:cstheme="majorHAnsi"/>
          <w:b/>
          <w:color w:val="FF0000"/>
          <w:sz w:val="28"/>
          <w:szCs w:val="28"/>
          <w:lang w:val="en-US"/>
        </w:rPr>
      </w:pPr>
    </w:p>
    <w:p w:rsidR="004A67D6" w:rsidRDefault="004A67D6" w:rsidP="004A67D6">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Capitec Florida</w:t>
      </w:r>
    </w:p>
    <w:p w:rsidR="004A67D6" w:rsidRDefault="004A67D6" w:rsidP="004A67D6">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Mr. E Norodien</w:t>
      </w:r>
    </w:p>
    <w:p w:rsidR="004A67D6" w:rsidRDefault="004A67D6" w:rsidP="004A67D6">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Account Number  : 1959891292</w:t>
      </w:r>
    </w:p>
    <w:p w:rsidR="004A67D6" w:rsidRDefault="004A67D6" w:rsidP="004A67D6">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 xml:space="preserve">Branch Code         : Florida </w:t>
      </w:r>
      <w:r>
        <w:rPr>
          <w:rFonts w:asciiTheme="majorHAnsi" w:eastAsia="Times New Roman" w:hAnsiTheme="majorHAnsi" w:cstheme="majorHAnsi"/>
          <w:b/>
          <w:sz w:val="24"/>
          <w:szCs w:val="24"/>
          <w:lang w:val="en-GB"/>
        </w:rPr>
        <w:t xml:space="preserve">Branch </w:t>
      </w:r>
      <w:bookmarkStart w:id="0" w:name="_GoBack"/>
      <w:bookmarkEnd w:id="0"/>
    </w:p>
    <w:p w:rsidR="004A67D6" w:rsidRPr="00EB3841" w:rsidRDefault="004A67D6" w:rsidP="0077585F">
      <w:pPr>
        <w:rPr>
          <w:rFonts w:asciiTheme="majorHAnsi" w:eastAsia="Times New Roman" w:hAnsiTheme="majorHAnsi" w:cstheme="majorHAnsi"/>
          <w:b/>
          <w:color w:val="FF0000"/>
          <w:sz w:val="28"/>
          <w:szCs w:val="28"/>
          <w:lang w:val="en-US"/>
        </w:rPr>
      </w:pPr>
    </w:p>
    <w:p w:rsidR="0077585F" w:rsidRPr="0077585F" w:rsidRDefault="0077585F" w:rsidP="0077585F">
      <w:pPr>
        <w:rPr>
          <w:rFonts w:asciiTheme="majorHAnsi" w:eastAsia="Times New Roman" w:hAnsiTheme="majorHAnsi" w:cstheme="majorHAnsi"/>
          <w:b/>
          <w:sz w:val="24"/>
          <w:szCs w:val="24"/>
          <w:lang w:val="en-US"/>
        </w:rPr>
      </w:pPr>
      <w:r w:rsidRPr="0077585F">
        <w:rPr>
          <w:rFonts w:asciiTheme="majorHAnsi" w:eastAsia="Times New Roman" w:hAnsiTheme="majorHAnsi" w:cstheme="majorHAnsi"/>
          <w:b/>
          <w:sz w:val="24"/>
          <w:szCs w:val="24"/>
          <w:lang w:val="en-US"/>
        </w:rPr>
        <w:t>Ebrahim Norodien</w:t>
      </w:r>
    </w:p>
    <w:p w:rsidR="0077585F" w:rsidRPr="0077585F" w:rsidRDefault="004A67D6" w:rsidP="0077585F">
      <w:pPr>
        <w:rPr>
          <w:rFonts w:asciiTheme="majorHAnsi" w:eastAsia="Times New Roman" w:hAnsiTheme="majorHAnsi" w:cstheme="majorHAnsi"/>
          <w:b/>
          <w:sz w:val="24"/>
          <w:szCs w:val="24"/>
          <w:lang w:val="en-US"/>
        </w:rPr>
      </w:pPr>
      <w:r>
        <w:rPr>
          <w:rFonts w:asciiTheme="majorHAnsi" w:eastAsia="Times New Roman" w:hAnsiTheme="majorHAnsi" w:cstheme="majorHAnsi"/>
          <w:b/>
          <w:sz w:val="24"/>
          <w:szCs w:val="24"/>
          <w:lang w:val="en-US"/>
        </w:rPr>
        <w:t>Mobile</w:t>
      </w:r>
      <w:r w:rsidR="0077585F" w:rsidRPr="0077585F">
        <w:rPr>
          <w:rFonts w:asciiTheme="majorHAnsi" w:eastAsia="Times New Roman" w:hAnsiTheme="majorHAnsi" w:cstheme="majorHAnsi"/>
          <w:b/>
          <w:sz w:val="24"/>
          <w:szCs w:val="24"/>
          <w:lang w:val="en-US"/>
        </w:rPr>
        <w:t xml:space="preserve">: +27 83 356 3168 </w:t>
      </w:r>
    </w:p>
    <w:p w:rsidR="0077585F" w:rsidRPr="0077585F" w:rsidRDefault="0077585F" w:rsidP="0077585F">
      <w:pPr>
        <w:rPr>
          <w:rFonts w:asciiTheme="majorHAnsi" w:eastAsia="Times New Roman" w:hAnsiTheme="majorHAnsi" w:cstheme="majorHAnsi"/>
          <w:b/>
          <w:bCs/>
          <w:sz w:val="24"/>
          <w:szCs w:val="24"/>
          <w:lang w:val="en-US"/>
        </w:rPr>
      </w:pPr>
      <w:r w:rsidRPr="0077585F">
        <w:rPr>
          <w:rFonts w:asciiTheme="majorHAnsi" w:eastAsia="Times New Roman" w:hAnsiTheme="majorHAnsi" w:cstheme="majorHAnsi"/>
          <w:b/>
          <w:sz w:val="24"/>
          <w:szCs w:val="24"/>
          <w:lang w:val="en-US"/>
        </w:rPr>
        <w:t xml:space="preserve">E-mail:    </w:t>
      </w:r>
      <w:r w:rsidRPr="0077585F">
        <w:rPr>
          <w:rFonts w:asciiTheme="majorHAnsi" w:eastAsia="Times New Roman" w:hAnsiTheme="majorHAnsi" w:cstheme="majorHAnsi"/>
          <w:b/>
          <w:bCs/>
          <w:sz w:val="24"/>
          <w:szCs w:val="24"/>
          <w:lang w:val="en-US"/>
        </w:rPr>
        <w:t>ebrahim_934@hotmail.com</w:t>
      </w:r>
    </w:p>
    <w:p w:rsidR="00F23392" w:rsidRDefault="0077585F" w:rsidP="0077585F">
      <w:pPr>
        <w:rPr>
          <w:rFonts w:asciiTheme="majorHAnsi" w:eastAsia="Times New Roman" w:hAnsiTheme="majorHAnsi" w:cstheme="majorHAnsi"/>
          <w:sz w:val="24"/>
          <w:szCs w:val="24"/>
          <w:lang w:val="en-US"/>
        </w:rPr>
      </w:pPr>
      <w:r w:rsidRPr="0077585F">
        <w:rPr>
          <w:rFonts w:asciiTheme="majorHAnsi" w:eastAsia="Times New Roman" w:hAnsiTheme="majorHAnsi" w:cstheme="majorHAnsi"/>
          <w:b/>
          <w:sz w:val="24"/>
          <w:szCs w:val="24"/>
          <w:lang w:val="en-US"/>
        </w:rPr>
        <w:t>NTGRN:    GP 2007</w:t>
      </w:r>
    </w:p>
    <w:p w:rsidR="0077585F" w:rsidRPr="0077585F" w:rsidRDefault="0077585F" w:rsidP="0077585F">
      <w:pPr>
        <w:rPr>
          <w:rFonts w:asciiTheme="majorHAnsi" w:eastAsia="Times New Roman" w:hAnsiTheme="majorHAnsi" w:cstheme="majorHAnsi"/>
          <w:sz w:val="24"/>
          <w:szCs w:val="24"/>
          <w:lang w:val="en-US"/>
        </w:rPr>
      </w:pPr>
      <w:r w:rsidRPr="0077585F">
        <w:rPr>
          <w:rFonts w:asciiTheme="majorHAnsi" w:eastAsia="Times New Roman" w:hAnsiTheme="majorHAnsi" w:cstheme="majorHAnsi"/>
          <w:sz w:val="24"/>
          <w:szCs w:val="24"/>
          <w:lang w:val="en-US"/>
        </w:rPr>
        <w:t>PLEASE NOTE: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1.We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but not least, an entirely mind blowing experience.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2.Experienced tour guides with an unparalleled knowledge and passion for our country lead tours and who welcome questions and challenges from individuals.</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3.Reputable kiosks are available on route to all tours, to stave off hunger, until the main meal of the tour. All drinks and meals not mentioned will be at your own expense.</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4.Prices are subject to availability and currency fluctuations, at the time of booking.</w:t>
      </w:r>
    </w:p>
    <w:p w:rsidR="0077585F" w:rsidRP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t>5.Please be advised that any additional costs, for example, exceeding the time of the scheduled tour will be at the client’s expense.</w:t>
      </w:r>
    </w:p>
    <w:p w:rsidR="0077585F" w:rsidRDefault="0077585F" w:rsidP="0077585F">
      <w:pPr>
        <w:rPr>
          <w:rFonts w:asciiTheme="majorHAnsi" w:eastAsia="Times New Roman" w:hAnsiTheme="majorHAnsi" w:cstheme="majorHAnsi"/>
          <w:sz w:val="22"/>
          <w:szCs w:val="22"/>
          <w:lang w:val="en-US"/>
        </w:rPr>
      </w:pPr>
      <w:r w:rsidRPr="0077585F">
        <w:rPr>
          <w:rFonts w:asciiTheme="majorHAnsi" w:eastAsia="Times New Roman" w:hAnsiTheme="majorHAnsi" w:cstheme="majorHAnsi"/>
          <w:sz w:val="22"/>
          <w:szCs w:val="22"/>
          <w:lang w:val="en-US"/>
        </w:rPr>
        <w:lastRenderedPageBreak/>
        <w:t>6.Quotes are valid for a period of 7 days due to seasonality factors.</w:t>
      </w:r>
    </w:p>
    <w:p w:rsidR="00176F4F" w:rsidRPr="00EB3841" w:rsidRDefault="00176F4F" w:rsidP="0077585F">
      <w:pPr>
        <w:rPr>
          <w:rFonts w:asciiTheme="majorHAnsi" w:eastAsia="Times New Roman" w:hAnsiTheme="majorHAnsi" w:cstheme="majorHAnsi"/>
          <w:b/>
          <w:color w:val="FF0000"/>
          <w:sz w:val="36"/>
          <w:szCs w:val="36"/>
          <w:lang w:val="en-US"/>
        </w:rPr>
      </w:pPr>
      <w:r w:rsidRPr="00EB3841">
        <w:rPr>
          <w:rFonts w:asciiTheme="majorHAnsi" w:eastAsia="Times New Roman" w:hAnsiTheme="majorHAnsi" w:cstheme="majorHAnsi"/>
          <w:b/>
          <w:color w:val="FF0000"/>
          <w:sz w:val="36"/>
          <w:szCs w:val="36"/>
          <w:lang w:val="en-US"/>
        </w:rPr>
        <w:t>*Please note that these activities are at client’s expense</w:t>
      </w:r>
    </w:p>
    <w:p w:rsidR="0084669A" w:rsidRPr="0077585F" w:rsidRDefault="0077585F" w:rsidP="0077585F">
      <w:pPr>
        <w:jc w:val="center"/>
        <w:rPr>
          <w:rFonts w:asciiTheme="majorHAnsi" w:hAnsiTheme="majorHAnsi" w:cstheme="majorHAnsi"/>
          <w:bCs/>
          <w:sz w:val="22"/>
          <w:szCs w:val="22"/>
          <w:lang w:val="en-GB"/>
        </w:rPr>
      </w:pPr>
      <w:r w:rsidRPr="0077585F">
        <w:rPr>
          <w:rFonts w:asciiTheme="majorHAnsi" w:eastAsia="Times New Roman" w:hAnsiTheme="majorHAnsi" w:cstheme="majorHAnsi"/>
          <w:b/>
          <w:sz w:val="24"/>
          <w:szCs w:val="24"/>
          <w:lang w:val="en-US"/>
        </w:rPr>
        <w:t>Should you require further information, please do not hesitate to contact us.</w:t>
      </w:r>
      <w:r w:rsidRPr="0077585F">
        <w:rPr>
          <w:rFonts w:asciiTheme="majorHAnsi" w:hAnsiTheme="majorHAnsi" w:cstheme="majorHAnsi"/>
          <w:bCs/>
          <w:sz w:val="22"/>
          <w:szCs w:val="22"/>
          <w:lang w:val="en-GB"/>
        </w:rPr>
        <w:t xml:space="preserve"> </w:t>
      </w:r>
    </w:p>
    <w:p w:rsidR="00F573DE" w:rsidRPr="0077585F" w:rsidRDefault="00F573DE">
      <w:pPr>
        <w:rPr>
          <w:rFonts w:asciiTheme="majorHAnsi" w:hAnsiTheme="majorHAnsi" w:cstheme="majorHAnsi"/>
        </w:rPr>
      </w:pPr>
    </w:p>
    <w:sectPr w:rsidR="00F573DE" w:rsidRPr="0077585F" w:rsidSect="00C154FE">
      <w:headerReference w:type="default" r:id="rId8"/>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6C" w:rsidRDefault="005B026C" w:rsidP="00724475">
      <w:pPr>
        <w:spacing w:before="0" w:after="0" w:line="240" w:lineRule="auto"/>
      </w:pPr>
      <w:r>
        <w:separator/>
      </w:r>
    </w:p>
  </w:endnote>
  <w:endnote w:type="continuationSeparator" w:id="0">
    <w:p w:rsidR="005B026C" w:rsidRDefault="005B026C"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6C" w:rsidRDefault="005B026C" w:rsidP="00724475">
      <w:pPr>
        <w:spacing w:before="0" w:after="0" w:line="240" w:lineRule="auto"/>
      </w:pPr>
      <w:r>
        <w:separator/>
      </w:r>
    </w:p>
  </w:footnote>
  <w:footnote w:type="continuationSeparator" w:id="0">
    <w:p w:rsidR="005B026C" w:rsidRDefault="005B026C"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4FE" w:rsidRDefault="00C154FE"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C5F"/>
    <w:multiLevelType w:val="multilevel"/>
    <w:tmpl w:val="6B42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76F4F"/>
    <w:rsid w:val="001955A5"/>
    <w:rsid w:val="001D28B9"/>
    <w:rsid w:val="00217DA0"/>
    <w:rsid w:val="002331CA"/>
    <w:rsid w:val="00262A98"/>
    <w:rsid w:val="0026652E"/>
    <w:rsid w:val="0029643E"/>
    <w:rsid w:val="002A4FA8"/>
    <w:rsid w:val="002D2DC8"/>
    <w:rsid w:val="002E7D81"/>
    <w:rsid w:val="002F0965"/>
    <w:rsid w:val="0031080A"/>
    <w:rsid w:val="00323CB6"/>
    <w:rsid w:val="00332B6C"/>
    <w:rsid w:val="00377953"/>
    <w:rsid w:val="00387A9C"/>
    <w:rsid w:val="003B7FD1"/>
    <w:rsid w:val="003C6F62"/>
    <w:rsid w:val="003E0C55"/>
    <w:rsid w:val="004076BF"/>
    <w:rsid w:val="0041364A"/>
    <w:rsid w:val="004326A4"/>
    <w:rsid w:val="0047427D"/>
    <w:rsid w:val="00496218"/>
    <w:rsid w:val="004A1D6E"/>
    <w:rsid w:val="004A67D6"/>
    <w:rsid w:val="004B367B"/>
    <w:rsid w:val="004D4931"/>
    <w:rsid w:val="004E57D9"/>
    <w:rsid w:val="00521273"/>
    <w:rsid w:val="005370A6"/>
    <w:rsid w:val="0059097B"/>
    <w:rsid w:val="005B026C"/>
    <w:rsid w:val="005E0EAA"/>
    <w:rsid w:val="005E57BC"/>
    <w:rsid w:val="00630967"/>
    <w:rsid w:val="00646F0F"/>
    <w:rsid w:val="00724475"/>
    <w:rsid w:val="00737107"/>
    <w:rsid w:val="007451A5"/>
    <w:rsid w:val="007630A8"/>
    <w:rsid w:val="0077296D"/>
    <w:rsid w:val="00774739"/>
    <w:rsid w:val="0077585F"/>
    <w:rsid w:val="007A2E93"/>
    <w:rsid w:val="007A59CC"/>
    <w:rsid w:val="007C3A70"/>
    <w:rsid w:val="007C4220"/>
    <w:rsid w:val="007D05F6"/>
    <w:rsid w:val="00822DDE"/>
    <w:rsid w:val="0084669A"/>
    <w:rsid w:val="00854A23"/>
    <w:rsid w:val="00912B7A"/>
    <w:rsid w:val="00983F5F"/>
    <w:rsid w:val="0098678B"/>
    <w:rsid w:val="009B78A9"/>
    <w:rsid w:val="009B7C62"/>
    <w:rsid w:val="009C1DE2"/>
    <w:rsid w:val="009F7042"/>
    <w:rsid w:val="009F7DA3"/>
    <w:rsid w:val="00A45830"/>
    <w:rsid w:val="00A45E81"/>
    <w:rsid w:val="00A60315"/>
    <w:rsid w:val="00A677FA"/>
    <w:rsid w:val="00A90DB9"/>
    <w:rsid w:val="00AC50CF"/>
    <w:rsid w:val="00AD2F6D"/>
    <w:rsid w:val="00B171E4"/>
    <w:rsid w:val="00B17348"/>
    <w:rsid w:val="00B41BF8"/>
    <w:rsid w:val="00B505CD"/>
    <w:rsid w:val="00B80DDE"/>
    <w:rsid w:val="00B93523"/>
    <w:rsid w:val="00BF0EDF"/>
    <w:rsid w:val="00C04C5D"/>
    <w:rsid w:val="00C154FE"/>
    <w:rsid w:val="00C214D3"/>
    <w:rsid w:val="00C221EF"/>
    <w:rsid w:val="00C65F16"/>
    <w:rsid w:val="00C94D0F"/>
    <w:rsid w:val="00C968DB"/>
    <w:rsid w:val="00CC2E30"/>
    <w:rsid w:val="00CE5D77"/>
    <w:rsid w:val="00CE69D6"/>
    <w:rsid w:val="00D617D5"/>
    <w:rsid w:val="00D62A4E"/>
    <w:rsid w:val="00D72C47"/>
    <w:rsid w:val="00D72F8E"/>
    <w:rsid w:val="00D960EE"/>
    <w:rsid w:val="00E16A7E"/>
    <w:rsid w:val="00E37A68"/>
    <w:rsid w:val="00E4165E"/>
    <w:rsid w:val="00E50CE6"/>
    <w:rsid w:val="00E81350"/>
    <w:rsid w:val="00E87B4C"/>
    <w:rsid w:val="00EB3841"/>
    <w:rsid w:val="00EB4EBD"/>
    <w:rsid w:val="00ED205C"/>
    <w:rsid w:val="00ED67EB"/>
    <w:rsid w:val="00EF597B"/>
    <w:rsid w:val="00F23392"/>
    <w:rsid w:val="00F573DE"/>
    <w:rsid w:val="00F7126F"/>
    <w:rsid w:val="00F7218F"/>
    <w:rsid w:val="00F8259F"/>
    <w:rsid w:val="00F865BE"/>
    <w:rsid w:val="00F9307B"/>
    <w:rsid w:val="00FB51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0B47"/>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4F"/>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 w:type="paragraph" w:styleId="ListParagraph">
    <w:name w:val="List Paragraph"/>
    <w:basedOn w:val="Normal"/>
    <w:uiPriority w:val="34"/>
    <w:qFormat/>
    <w:rsid w:val="00E16A7E"/>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1186">
      <w:bodyDiv w:val="1"/>
      <w:marLeft w:val="0"/>
      <w:marRight w:val="0"/>
      <w:marTop w:val="0"/>
      <w:marBottom w:val="0"/>
      <w:divBdr>
        <w:top w:val="none" w:sz="0" w:space="0" w:color="auto"/>
        <w:left w:val="none" w:sz="0" w:space="0" w:color="auto"/>
        <w:bottom w:val="none" w:sz="0" w:space="0" w:color="auto"/>
        <w:right w:val="none" w:sz="0" w:space="0" w:color="auto"/>
      </w:divBdr>
    </w:div>
    <w:div w:id="1532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3564-CA2B-4363-96C5-83F8558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2024-01-31T12:35:00Z</dcterms:created>
  <dcterms:modified xsi:type="dcterms:W3CDTF">2024-02-05T07:57:00Z</dcterms:modified>
</cp:coreProperties>
</file>